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54" w:rsidRPr="009C4F36" w:rsidRDefault="00662354" w:rsidP="006623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9C4F36">
        <w:rPr>
          <w:rFonts w:cs="Times New Roman"/>
          <w:b/>
          <w:sz w:val="24"/>
          <w:szCs w:val="24"/>
        </w:rPr>
        <w:t xml:space="preserve">Zane </w:t>
      </w:r>
      <w:proofErr w:type="spellStart"/>
      <w:r w:rsidRPr="009C4F36">
        <w:rPr>
          <w:rFonts w:cs="Times New Roman"/>
          <w:b/>
          <w:sz w:val="24"/>
          <w:szCs w:val="24"/>
        </w:rPr>
        <w:t>Kotāne</w:t>
      </w:r>
      <w:proofErr w:type="spellEnd"/>
    </w:p>
    <w:p w:rsidR="00662354" w:rsidRPr="009C4F36" w:rsidRDefault="00662354" w:rsidP="006623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C4F36">
        <w:rPr>
          <w:rFonts w:cs="Times New Roman"/>
          <w:sz w:val="24"/>
          <w:szCs w:val="24"/>
        </w:rPr>
        <w:t xml:space="preserve">AS “Conexus </w:t>
      </w:r>
      <w:proofErr w:type="spellStart"/>
      <w:r w:rsidRPr="009C4F36">
        <w:rPr>
          <w:rFonts w:cs="Times New Roman"/>
          <w:sz w:val="24"/>
          <w:szCs w:val="24"/>
        </w:rPr>
        <w:t>Baltic</w:t>
      </w:r>
      <w:proofErr w:type="spellEnd"/>
      <w:r w:rsidRPr="009C4F36">
        <w:rPr>
          <w:rFonts w:cs="Times New Roman"/>
          <w:sz w:val="24"/>
          <w:szCs w:val="24"/>
        </w:rPr>
        <w:t xml:space="preserve"> </w:t>
      </w:r>
      <w:proofErr w:type="spellStart"/>
      <w:r w:rsidRPr="009C4F36">
        <w:rPr>
          <w:rFonts w:cs="Times New Roman"/>
          <w:sz w:val="24"/>
          <w:szCs w:val="24"/>
        </w:rPr>
        <w:t>Grid</w:t>
      </w:r>
      <w:proofErr w:type="spellEnd"/>
      <w:r w:rsidRPr="009C4F36">
        <w:rPr>
          <w:rFonts w:cs="Times New Roman"/>
          <w:sz w:val="24"/>
          <w:szCs w:val="24"/>
        </w:rPr>
        <w:t xml:space="preserve">” valdes </w:t>
      </w:r>
      <w:r w:rsidRPr="009C4F36">
        <w:rPr>
          <w:rFonts w:cs="Times New Roman"/>
          <w:sz w:val="24"/>
          <w:szCs w:val="24"/>
        </w:rPr>
        <w:t>priekšsēdētāja</w:t>
      </w:r>
    </w:p>
    <w:p w:rsidR="00662354" w:rsidRPr="009C4F36" w:rsidRDefault="00662354" w:rsidP="006623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662354" w:rsidRPr="009C4F36" w:rsidRDefault="00662354" w:rsidP="006623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662354" w:rsidRPr="009C4F36" w:rsidRDefault="00662354" w:rsidP="00662354">
      <w:pPr>
        <w:jc w:val="both"/>
        <w:rPr>
          <w:rFonts w:cs="Times New Roman"/>
          <w:sz w:val="24"/>
          <w:szCs w:val="24"/>
        </w:rPr>
      </w:pPr>
      <w:r w:rsidRPr="009C4F36">
        <w:rPr>
          <w:rFonts w:cs="Times New Roman"/>
          <w:sz w:val="24"/>
          <w:szCs w:val="24"/>
        </w:rPr>
        <w:t xml:space="preserve">Enerģētikas jomā Zane darbojas jau </w:t>
      </w:r>
      <w:r w:rsidRPr="009C4F36">
        <w:rPr>
          <w:rFonts w:cs="Times New Roman"/>
          <w:sz w:val="24"/>
          <w:szCs w:val="24"/>
        </w:rPr>
        <w:t xml:space="preserve">septiņus </w:t>
      </w:r>
      <w:r w:rsidRPr="009C4F36">
        <w:rPr>
          <w:rFonts w:cs="Times New Roman"/>
          <w:sz w:val="24"/>
          <w:szCs w:val="24"/>
        </w:rPr>
        <w:t>gadus. Pēdējo gadu lielākais izaicinājums bijis veikt AS “Latvijas Gāze” sadalīšanas procesu</w:t>
      </w:r>
      <w:r w:rsidRPr="009C4F36">
        <w:rPr>
          <w:rFonts w:cs="Times New Roman"/>
          <w:sz w:val="24"/>
          <w:szCs w:val="24"/>
        </w:rPr>
        <w:t xml:space="preserve">, </w:t>
      </w:r>
      <w:r w:rsidRPr="009C4F36">
        <w:rPr>
          <w:rFonts w:cs="Times New Roman"/>
          <w:sz w:val="24"/>
          <w:szCs w:val="24"/>
        </w:rPr>
        <w:t xml:space="preserve">izveidot jauno pārvades un uzglabāšanas operatoru “Conexus </w:t>
      </w:r>
      <w:proofErr w:type="spellStart"/>
      <w:r w:rsidRPr="009C4F36">
        <w:rPr>
          <w:rFonts w:cs="Times New Roman"/>
          <w:sz w:val="24"/>
          <w:szCs w:val="24"/>
        </w:rPr>
        <w:t>Baltic</w:t>
      </w:r>
      <w:proofErr w:type="spellEnd"/>
      <w:r w:rsidRPr="009C4F36">
        <w:rPr>
          <w:rFonts w:cs="Times New Roman"/>
          <w:sz w:val="24"/>
          <w:szCs w:val="24"/>
        </w:rPr>
        <w:t xml:space="preserve"> </w:t>
      </w:r>
      <w:proofErr w:type="spellStart"/>
      <w:r w:rsidRPr="009C4F36">
        <w:rPr>
          <w:rFonts w:cs="Times New Roman"/>
          <w:sz w:val="24"/>
          <w:szCs w:val="24"/>
        </w:rPr>
        <w:t>Grid</w:t>
      </w:r>
      <w:proofErr w:type="spellEnd"/>
      <w:r w:rsidRPr="009C4F36">
        <w:rPr>
          <w:rFonts w:cs="Times New Roman"/>
          <w:sz w:val="24"/>
          <w:szCs w:val="24"/>
        </w:rPr>
        <w:t>”</w:t>
      </w:r>
      <w:r w:rsidR="007F532E" w:rsidRPr="009C4F36">
        <w:rPr>
          <w:rFonts w:cs="Times New Roman"/>
          <w:sz w:val="24"/>
          <w:szCs w:val="24"/>
        </w:rPr>
        <w:t xml:space="preserve"> un sadales sistēmas operatoru “</w:t>
      </w:r>
      <w:proofErr w:type="spellStart"/>
      <w:r w:rsidR="007F532E" w:rsidRPr="009C4F36">
        <w:rPr>
          <w:rFonts w:cs="Times New Roman"/>
          <w:sz w:val="24"/>
          <w:szCs w:val="24"/>
        </w:rPr>
        <w:t>Gaso</w:t>
      </w:r>
      <w:proofErr w:type="spellEnd"/>
      <w:r w:rsidR="007F532E" w:rsidRPr="009C4F36">
        <w:rPr>
          <w:rFonts w:cs="Times New Roman"/>
          <w:sz w:val="24"/>
          <w:szCs w:val="24"/>
        </w:rPr>
        <w:t>”</w:t>
      </w:r>
      <w:r w:rsidRPr="009C4F36">
        <w:rPr>
          <w:rFonts w:cs="Times New Roman"/>
          <w:sz w:val="24"/>
          <w:szCs w:val="24"/>
        </w:rPr>
        <w:t xml:space="preserve">. Šobrīd turpinās aktīvs darbs pie </w:t>
      </w:r>
      <w:r w:rsidRPr="009C4F36">
        <w:rPr>
          <w:rFonts w:cs="Times New Roman"/>
          <w:sz w:val="24"/>
          <w:szCs w:val="24"/>
        </w:rPr>
        <w:t xml:space="preserve">AS </w:t>
      </w:r>
      <w:r w:rsidRPr="009C4F36">
        <w:rPr>
          <w:rFonts w:cs="Times New Roman"/>
          <w:sz w:val="24"/>
          <w:szCs w:val="24"/>
        </w:rPr>
        <w:t xml:space="preserve">“Conexus </w:t>
      </w:r>
      <w:proofErr w:type="spellStart"/>
      <w:r w:rsidRPr="009C4F36">
        <w:rPr>
          <w:rFonts w:cs="Times New Roman"/>
          <w:sz w:val="24"/>
          <w:szCs w:val="24"/>
        </w:rPr>
        <w:t>Baltic</w:t>
      </w:r>
      <w:proofErr w:type="spellEnd"/>
      <w:r w:rsidRPr="009C4F36">
        <w:rPr>
          <w:rFonts w:cs="Times New Roman"/>
          <w:sz w:val="24"/>
          <w:szCs w:val="24"/>
        </w:rPr>
        <w:t xml:space="preserve"> </w:t>
      </w:r>
      <w:proofErr w:type="spellStart"/>
      <w:r w:rsidRPr="009C4F36">
        <w:rPr>
          <w:rFonts w:cs="Times New Roman"/>
          <w:sz w:val="24"/>
          <w:szCs w:val="24"/>
        </w:rPr>
        <w:t>Grid</w:t>
      </w:r>
      <w:proofErr w:type="spellEnd"/>
      <w:r w:rsidRPr="009C4F36">
        <w:rPr>
          <w:rFonts w:cs="Times New Roman"/>
          <w:sz w:val="24"/>
          <w:szCs w:val="24"/>
        </w:rPr>
        <w:t xml:space="preserve">” </w:t>
      </w:r>
      <w:r w:rsidRPr="009C4F36">
        <w:rPr>
          <w:rFonts w:cs="Times New Roman"/>
          <w:sz w:val="24"/>
          <w:szCs w:val="24"/>
        </w:rPr>
        <w:t xml:space="preserve">attīstības, </w:t>
      </w:r>
      <w:r w:rsidRPr="009C4F36">
        <w:rPr>
          <w:rFonts w:eastAsia="Times New Roman" w:cs="Arial"/>
          <w:color w:val="000000"/>
          <w:sz w:val="24"/>
          <w:szCs w:val="24"/>
          <w:lang w:eastAsia="lv-LV"/>
        </w:rPr>
        <w:t xml:space="preserve">IPGK </w:t>
      </w:r>
      <w:r w:rsidR="007F532E" w:rsidRPr="009C4F36">
        <w:rPr>
          <w:rFonts w:eastAsia="Times New Roman" w:cs="Arial"/>
          <w:color w:val="000000"/>
          <w:sz w:val="24"/>
          <w:szCs w:val="24"/>
          <w:lang w:eastAsia="lv-LV"/>
        </w:rPr>
        <w:t>ilgtspējības modeļa izstrādes</w:t>
      </w:r>
      <w:r w:rsidRPr="009C4F36">
        <w:rPr>
          <w:rFonts w:eastAsia="Times New Roman" w:cs="Arial"/>
          <w:color w:val="000000"/>
          <w:sz w:val="24"/>
          <w:szCs w:val="24"/>
          <w:lang w:eastAsia="lv-LV"/>
        </w:rPr>
        <w:t xml:space="preserve"> un ieviešan</w:t>
      </w:r>
      <w:r w:rsidR="007F532E" w:rsidRPr="009C4F36">
        <w:rPr>
          <w:rFonts w:eastAsia="Times New Roman" w:cs="Arial"/>
          <w:color w:val="000000"/>
          <w:sz w:val="24"/>
          <w:szCs w:val="24"/>
          <w:lang w:eastAsia="lv-LV"/>
        </w:rPr>
        <w:t xml:space="preserve">as, kā arī </w:t>
      </w:r>
      <w:r w:rsidR="007F532E" w:rsidRPr="009C4F36">
        <w:rPr>
          <w:rFonts w:cs="Times New Roman"/>
          <w:sz w:val="24"/>
          <w:szCs w:val="24"/>
        </w:rPr>
        <w:t xml:space="preserve">pie </w:t>
      </w:r>
      <w:r w:rsidRPr="009C4F36">
        <w:rPr>
          <w:rFonts w:cs="Times New Roman"/>
          <w:sz w:val="24"/>
          <w:szCs w:val="24"/>
        </w:rPr>
        <w:t xml:space="preserve">vienota Baltijas dabasgāzes tirgus izveides. </w:t>
      </w:r>
    </w:p>
    <w:p w:rsidR="00662354" w:rsidRPr="009C4F36" w:rsidRDefault="00662354" w:rsidP="006623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62354" w:rsidRPr="009C4F36" w:rsidRDefault="00662354" w:rsidP="006623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C4F36">
        <w:rPr>
          <w:rFonts w:cs="Times New Roman"/>
          <w:sz w:val="24"/>
          <w:szCs w:val="24"/>
        </w:rPr>
        <w:t xml:space="preserve">Zanei ir liela pieredze uzņēmumu vadīšanā. Pirms </w:t>
      </w:r>
      <w:r w:rsidRPr="009C4F36">
        <w:rPr>
          <w:rFonts w:cs="Times New Roman"/>
          <w:sz w:val="24"/>
          <w:szCs w:val="24"/>
        </w:rPr>
        <w:t xml:space="preserve">kļūšanas par AS “Conexus </w:t>
      </w:r>
      <w:proofErr w:type="spellStart"/>
      <w:r w:rsidRPr="009C4F36">
        <w:rPr>
          <w:rFonts w:cs="Times New Roman"/>
          <w:sz w:val="24"/>
          <w:szCs w:val="24"/>
        </w:rPr>
        <w:t>Baltic</w:t>
      </w:r>
      <w:proofErr w:type="spellEnd"/>
      <w:r w:rsidRPr="009C4F36">
        <w:rPr>
          <w:rFonts w:cs="Times New Roman"/>
          <w:sz w:val="24"/>
          <w:szCs w:val="24"/>
        </w:rPr>
        <w:t xml:space="preserve"> </w:t>
      </w:r>
      <w:proofErr w:type="spellStart"/>
      <w:r w:rsidRPr="009C4F36">
        <w:rPr>
          <w:rFonts w:cs="Times New Roman"/>
          <w:sz w:val="24"/>
          <w:szCs w:val="24"/>
        </w:rPr>
        <w:t>Grid</w:t>
      </w:r>
      <w:proofErr w:type="spellEnd"/>
      <w:r w:rsidRPr="009C4F36">
        <w:rPr>
          <w:rFonts w:cs="Times New Roman"/>
          <w:sz w:val="24"/>
          <w:szCs w:val="24"/>
        </w:rPr>
        <w:t xml:space="preserve">” valdes priekšsēdētāju, Zane darbojusies AS “Conexus </w:t>
      </w:r>
      <w:proofErr w:type="spellStart"/>
      <w:r w:rsidRPr="009C4F36">
        <w:rPr>
          <w:rFonts w:cs="Times New Roman"/>
          <w:sz w:val="24"/>
          <w:szCs w:val="24"/>
        </w:rPr>
        <w:t>Baltic</w:t>
      </w:r>
      <w:proofErr w:type="spellEnd"/>
      <w:r w:rsidRPr="009C4F36">
        <w:rPr>
          <w:rFonts w:cs="Times New Roman"/>
          <w:sz w:val="24"/>
          <w:szCs w:val="24"/>
        </w:rPr>
        <w:t xml:space="preserve"> </w:t>
      </w:r>
      <w:proofErr w:type="spellStart"/>
      <w:r w:rsidRPr="009C4F36">
        <w:rPr>
          <w:rFonts w:cs="Times New Roman"/>
          <w:sz w:val="24"/>
          <w:szCs w:val="24"/>
        </w:rPr>
        <w:t>Grid</w:t>
      </w:r>
      <w:proofErr w:type="spellEnd"/>
      <w:r w:rsidRPr="009C4F36">
        <w:rPr>
          <w:rFonts w:cs="Times New Roman"/>
          <w:sz w:val="24"/>
          <w:szCs w:val="24"/>
        </w:rPr>
        <w:t xml:space="preserve">” un AS “Latvijas Gāze” valdē, kā arī </w:t>
      </w:r>
      <w:r w:rsidRPr="009C4F36">
        <w:rPr>
          <w:rFonts w:cs="Times New Roman"/>
          <w:sz w:val="24"/>
          <w:szCs w:val="24"/>
        </w:rPr>
        <w:t>bijusi AS “Latvenergo” valdes locekle un finanšu direktore, OU “</w:t>
      </w:r>
      <w:proofErr w:type="spellStart"/>
      <w:r w:rsidRPr="009C4F36">
        <w:rPr>
          <w:rFonts w:cs="Times New Roman"/>
          <w:sz w:val="24"/>
          <w:szCs w:val="24"/>
        </w:rPr>
        <w:t>Elektrum</w:t>
      </w:r>
      <w:proofErr w:type="spellEnd"/>
      <w:r w:rsidRPr="009C4F36">
        <w:rPr>
          <w:rFonts w:cs="Times New Roman"/>
          <w:sz w:val="24"/>
          <w:szCs w:val="24"/>
        </w:rPr>
        <w:t xml:space="preserve"> </w:t>
      </w:r>
      <w:proofErr w:type="spellStart"/>
      <w:r w:rsidRPr="009C4F36">
        <w:rPr>
          <w:rFonts w:cs="Times New Roman"/>
          <w:sz w:val="24"/>
          <w:szCs w:val="24"/>
        </w:rPr>
        <w:t>Eesti</w:t>
      </w:r>
      <w:proofErr w:type="spellEnd"/>
      <w:r w:rsidRPr="009C4F36">
        <w:rPr>
          <w:rFonts w:cs="Times New Roman"/>
          <w:sz w:val="24"/>
          <w:szCs w:val="24"/>
        </w:rPr>
        <w:t>” un UAB “</w:t>
      </w:r>
      <w:proofErr w:type="spellStart"/>
      <w:r w:rsidRPr="009C4F36">
        <w:rPr>
          <w:rFonts w:cs="Times New Roman"/>
          <w:sz w:val="24"/>
          <w:szCs w:val="24"/>
        </w:rPr>
        <w:t>Elektrum</w:t>
      </w:r>
      <w:proofErr w:type="spellEnd"/>
      <w:r w:rsidRPr="009C4F36">
        <w:rPr>
          <w:rFonts w:cs="Times New Roman"/>
          <w:sz w:val="24"/>
          <w:szCs w:val="24"/>
        </w:rPr>
        <w:t xml:space="preserve"> Lietuva” padomes locekle un AS “</w:t>
      </w:r>
      <w:proofErr w:type="spellStart"/>
      <w:r w:rsidRPr="009C4F36">
        <w:rPr>
          <w:rFonts w:cs="Times New Roman"/>
          <w:sz w:val="24"/>
          <w:szCs w:val="24"/>
        </w:rPr>
        <w:t>Air</w:t>
      </w:r>
      <w:proofErr w:type="spellEnd"/>
      <w:r w:rsidRPr="009C4F36">
        <w:rPr>
          <w:rFonts w:cs="Times New Roman"/>
          <w:sz w:val="24"/>
          <w:szCs w:val="24"/>
        </w:rPr>
        <w:t xml:space="preserve"> </w:t>
      </w:r>
      <w:proofErr w:type="spellStart"/>
      <w:r w:rsidRPr="009C4F36">
        <w:rPr>
          <w:rFonts w:cs="Times New Roman"/>
          <w:sz w:val="24"/>
          <w:szCs w:val="24"/>
        </w:rPr>
        <w:t>Baltic</w:t>
      </w:r>
      <w:proofErr w:type="spellEnd"/>
      <w:r w:rsidRPr="009C4F36">
        <w:rPr>
          <w:rFonts w:cs="Times New Roman"/>
          <w:sz w:val="24"/>
          <w:szCs w:val="24"/>
        </w:rPr>
        <w:t>” Komercdaļas biznesa analīzes un atskaitīšanās nodaļas vadītāja.</w:t>
      </w:r>
    </w:p>
    <w:p w:rsidR="00662354" w:rsidRPr="009C4F36" w:rsidRDefault="00662354" w:rsidP="006623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62354" w:rsidRPr="009C4F36" w:rsidRDefault="00662354" w:rsidP="00662354">
      <w:pPr>
        <w:jc w:val="both"/>
        <w:rPr>
          <w:rFonts w:cs="Times New Roman"/>
          <w:sz w:val="24"/>
          <w:szCs w:val="24"/>
        </w:rPr>
      </w:pPr>
      <w:r w:rsidRPr="009C4F36">
        <w:rPr>
          <w:rFonts w:cs="Times New Roman"/>
          <w:sz w:val="24"/>
          <w:szCs w:val="24"/>
        </w:rPr>
        <w:t>Zanei ir maģistra grāds Biznesa vadībā.</w:t>
      </w:r>
    </w:p>
    <w:p w:rsidR="00D276F2" w:rsidRDefault="00D276F2"/>
    <w:sectPr w:rsidR="00D276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4"/>
    <w:rsid w:val="00662354"/>
    <w:rsid w:val="007F532E"/>
    <w:rsid w:val="009C4F36"/>
    <w:rsid w:val="00D2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21990E-B316-4E4C-9D4C-C02F4A6B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ft">
    <w:name w:val="left"/>
    <w:basedOn w:val="DefaultParagraphFont"/>
    <w:rsid w:val="0066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Gaze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Baltabola</dc:creator>
  <cp:keywords/>
  <dc:description/>
  <cp:lastModifiedBy>Dace Baltabola</cp:lastModifiedBy>
  <cp:revision>2</cp:revision>
  <dcterms:created xsi:type="dcterms:W3CDTF">2018-01-22T11:37:00Z</dcterms:created>
  <dcterms:modified xsi:type="dcterms:W3CDTF">2018-01-22T11:57:00Z</dcterms:modified>
</cp:coreProperties>
</file>